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45005" w14:textId="3E6D1F81" w:rsidR="00481DA3" w:rsidRPr="00084171" w:rsidRDefault="00084171" w:rsidP="00084171">
      <w:pPr>
        <w:jc w:val="center"/>
        <w:rPr>
          <w:b/>
          <w:bCs/>
          <w:sz w:val="28"/>
          <w:szCs w:val="28"/>
        </w:rPr>
      </w:pPr>
      <w:r w:rsidRPr="00084171">
        <w:rPr>
          <w:b/>
          <w:bCs/>
          <w:sz w:val="28"/>
          <w:szCs w:val="28"/>
        </w:rPr>
        <w:t>Additional Resources</w:t>
      </w:r>
    </w:p>
    <w:p w14:paraId="62D73D0E" w14:textId="77777777" w:rsidR="00084171" w:rsidRDefault="00084171"/>
    <w:p w14:paraId="7B5E7E83" w14:textId="4D865FE3" w:rsidR="00084171" w:rsidRDefault="00084171">
      <w:hyperlink r:id="rId4" w:history="1">
        <w:r w:rsidRPr="00084171">
          <w:rPr>
            <w:rStyle w:val="Hyperlink"/>
          </w:rPr>
          <w:t>Center for American Women in Politics</w:t>
        </w:r>
      </w:hyperlink>
    </w:p>
    <w:p w14:paraId="159D0539" w14:textId="73E58DCD" w:rsidR="00084171" w:rsidRDefault="00084171" w:rsidP="00084171">
      <w:r>
        <w:t>“</w:t>
      </w:r>
      <w:r w:rsidRPr="00084171">
        <w:t>The Center for American Women and Politics (CAWP), a unit of the </w:t>
      </w:r>
      <w:hyperlink r:id="rId5" w:tgtFrame="_blank" w:history="1">
        <w:r w:rsidRPr="00084171">
          <w:rPr>
            <w:rStyle w:val="Hyperlink"/>
          </w:rPr>
          <w:t>Eagleton Institute of Politics</w:t>
        </w:r>
      </w:hyperlink>
      <w:r w:rsidRPr="00084171">
        <w:t> at Rutgers, The State University of New Jersey, is nationally recognized as the leading source of scholarly research and current data about women’s political participation in the United States. Its mission is to promote greater knowledge and understanding about the role of women in American politics, enhance women's influence in public life, and expand the diversity of women in politics and government.</w:t>
      </w:r>
      <w:r>
        <w:t>”</w:t>
      </w:r>
    </w:p>
    <w:p w14:paraId="6EAACF4B" w14:textId="29DF662F" w:rsidR="00084171" w:rsidRDefault="00084171" w:rsidP="00084171"/>
    <w:p w14:paraId="049387C4" w14:textId="020A8492" w:rsidR="008D3837" w:rsidRPr="008D3837" w:rsidRDefault="008D3837" w:rsidP="00084171">
      <w:pPr>
        <w:rPr>
          <w:rStyle w:val="Hyperlink"/>
        </w:rPr>
      </w:pPr>
      <w:r>
        <w:fldChar w:fldCharType="begin"/>
      </w:r>
      <w:r>
        <w:instrText xml:space="preserve"> HYPERLINK "https://www.voterparticipation.org/young-people-communities-of-color-and-unmarried-women-are-a-growing-voting-bloc-poised-for-outsized-impact-in-2020/" </w:instrText>
      </w:r>
      <w:r>
        <w:fldChar w:fldCharType="separate"/>
      </w:r>
    </w:p>
    <w:p w14:paraId="001A9429" w14:textId="4237D876" w:rsidR="008D3837" w:rsidRPr="008D3837" w:rsidRDefault="008D3837" w:rsidP="008D3837">
      <w:r w:rsidRPr="008D3837">
        <w:rPr>
          <w:rStyle w:val="Hyperlink"/>
        </w:rPr>
        <w:t>Young People, Communities of Color and Unmarried Women Are a Growing Voting Bloc Poised for Outsized Impact in 2020</w:t>
      </w:r>
      <w:r>
        <w:fldChar w:fldCharType="end"/>
      </w:r>
    </w:p>
    <w:p w14:paraId="10B2286C" w14:textId="6A7AB594" w:rsidR="008D3837" w:rsidRPr="008D3837" w:rsidRDefault="008D3837" w:rsidP="008D3837">
      <w:r>
        <w:t>“A</w:t>
      </w:r>
      <w:r w:rsidRPr="008D3837">
        <w:t xml:space="preserve"> detailed analysis of changes in the American electorate and notes key trends in voting behavior nationally and in the states.</w:t>
      </w:r>
      <w:r>
        <w:t>”</w:t>
      </w:r>
      <w:r w:rsidRPr="008D3837">
        <w:t xml:space="preserve"> </w:t>
      </w:r>
    </w:p>
    <w:p w14:paraId="7A5FEF50" w14:textId="77777777" w:rsidR="00084171" w:rsidRPr="00084171" w:rsidRDefault="00084171" w:rsidP="00084171"/>
    <w:p w14:paraId="011504AF" w14:textId="77777777" w:rsidR="00084171" w:rsidRDefault="00084171"/>
    <w:p w14:paraId="6083C57A" w14:textId="3A3BB6C2" w:rsidR="00084171" w:rsidRDefault="00084171"/>
    <w:p w14:paraId="1FDEF75C" w14:textId="77777777" w:rsidR="00084171" w:rsidRDefault="00084171"/>
    <w:sectPr w:rsidR="00084171" w:rsidSect="0042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71"/>
    <w:rsid w:val="00084171"/>
    <w:rsid w:val="00420501"/>
    <w:rsid w:val="008D3837"/>
    <w:rsid w:val="00E6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C4DEB"/>
  <w15:chartTrackingRefBased/>
  <w15:docId w15:val="{49F20259-A9CB-804C-A5A2-10B8B0E2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171"/>
    <w:rPr>
      <w:color w:val="0000FF"/>
      <w:u w:val="single"/>
    </w:rPr>
  </w:style>
  <w:style w:type="character" w:styleId="UnresolvedMention">
    <w:name w:val="Unresolved Mention"/>
    <w:basedOn w:val="DefaultParagraphFont"/>
    <w:uiPriority w:val="99"/>
    <w:semiHidden/>
    <w:unhideWhenUsed/>
    <w:rsid w:val="00084171"/>
    <w:rPr>
      <w:color w:val="605E5C"/>
      <w:shd w:val="clear" w:color="auto" w:fill="E1DFDD"/>
    </w:rPr>
  </w:style>
  <w:style w:type="character" w:styleId="FollowedHyperlink">
    <w:name w:val="FollowedHyperlink"/>
    <w:basedOn w:val="DefaultParagraphFont"/>
    <w:uiPriority w:val="99"/>
    <w:semiHidden/>
    <w:unhideWhenUsed/>
    <w:rsid w:val="008D3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6205">
      <w:bodyDiv w:val="1"/>
      <w:marLeft w:val="0"/>
      <w:marRight w:val="0"/>
      <w:marTop w:val="0"/>
      <w:marBottom w:val="0"/>
      <w:divBdr>
        <w:top w:val="none" w:sz="0" w:space="0" w:color="auto"/>
        <w:left w:val="none" w:sz="0" w:space="0" w:color="auto"/>
        <w:bottom w:val="none" w:sz="0" w:space="0" w:color="auto"/>
        <w:right w:val="none" w:sz="0" w:space="0" w:color="auto"/>
      </w:divBdr>
    </w:div>
    <w:div w:id="617684791">
      <w:bodyDiv w:val="1"/>
      <w:marLeft w:val="0"/>
      <w:marRight w:val="0"/>
      <w:marTop w:val="0"/>
      <w:marBottom w:val="0"/>
      <w:divBdr>
        <w:top w:val="none" w:sz="0" w:space="0" w:color="auto"/>
        <w:left w:val="none" w:sz="0" w:space="0" w:color="auto"/>
        <w:bottom w:val="none" w:sz="0" w:space="0" w:color="auto"/>
        <w:right w:val="none" w:sz="0" w:space="0" w:color="auto"/>
      </w:divBdr>
    </w:div>
    <w:div w:id="1072586813">
      <w:bodyDiv w:val="1"/>
      <w:marLeft w:val="0"/>
      <w:marRight w:val="0"/>
      <w:marTop w:val="0"/>
      <w:marBottom w:val="0"/>
      <w:divBdr>
        <w:top w:val="none" w:sz="0" w:space="0" w:color="auto"/>
        <w:left w:val="none" w:sz="0" w:space="0" w:color="auto"/>
        <w:bottom w:val="none" w:sz="0" w:space="0" w:color="auto"/>
        <w:right w:val="none" w:sz="0" w:space="0" w:color="auto"/>
      </w:divBdr>
    </w:div>
    <w:div w:id="1080493067">
      <w:bodyDiv w:val="1"/>
      <w:marLeft w:val="0"/>
      <w:marRight w:val="0"/>
      <w:marTop w:val="0"/>
      <w:marBottom w:val="0"/>
      <w:divBdr>
        <w:top w:val="none" w:sz="0" w:space="0" w:color="auto"/>
        <w:left w:val="none" w:sz="0" w:space="0" w:color="auto"/>
        <w:bottom w:val="none" w:sz="0" w:space="0" w:color="auto"/>
        <w:right w:val="none" w:sz="0" w:space="0" w:color="auto"/>
      </w:divBdr>
    </w:div>
    <w:div w:id="16284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gleton.rutgers.edu/" TargetMode="External"/><Relationship Id="rId4" Type="http://schemas.openxmlformats.org/officeDocument/2006/relationships/hyperlink" Target="https://cawp.rutgers.edu/facts/v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2020-07-28T17:54:00Z</dcterms:created>
  <dcterms:modified xsi:type="dcterms:W3CDTF">2020-07-28T19:32:00Z</dcterms:modified>
</cp:coreProperties>
</file>